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7B6C" w14:textId="77777777" w:rsidR="00A32F4F" w:rsidRPr="00A32F4F" w:rsidRDefault="004238AB" w:rsidP="00A32F4F">
      <w:pPr>
        <w:spacing w:after="160" w:line="288" w:lineRule="auto"/>
        <w:jc w:val="center"/>
        <w:rPr>
          <w:rFonts w:ascii="Times New Roman" w:eastAsia="Times New Roman" w:hAnsi="Times New Roman" w:cs="Times New Roman"/>
          <w:b/>
          <w:iCs/>
          <w:sz w:val="32"/>
          <w:szCs w:val="36"/>
        </w:rPr>
      </w:pPr>
      <w:r w:rsidRPr="00A32F4F">
        <w:rPr>
          <w:rFonts w:ascii="Times New Roman" w:eastAsia="Times New Roman" w:hAnsi="Times New Roman" w:cs="Times New Roman"/>
          <w:b/>
          <w:iCs/>
          <w:sz w:val="32"/>
          <w:szCs w:val="36"/>
        </w:rPr>
        <w:t>Những Lời Khai Thị Trí Huệ Trong Kinh Kim Cang</w:t>
      </w:r>
    </w:p>
    <w:p w14:paraId="24962E83" w14:textId="199DC976" w:rsidR="004238AB" w:rsidRPr="00A32F4F" w:rsidRDefault="004238AB" w:rsidP="00A32F4F">
      <w:pPr>
        <w:spacing w:after="0" w:line="288" w:lineRule="auto"/>
        <w:rPr>
          <w:rFonts w:ascii="Times New Roman" w:eastAsia="Times New Roman" w:hAnsi="Times New Roman" w:cs="Times New Roman"/>
          <w:iCs/>
          <w:sz w:val="28"/>
          <w:szCs w:val="28"/>
        </w:rPr>
      </w:pPr>
      <w:r w:rsidRPr="00A32F4F">
        <w:rPr>
          <w:rFonts w:ascii="Times New Roman" w:eastAsia="Times New Roman" w:hAnsi="Times New Roman" w:cs="Times New Roman"/>
          <w:b/>
          <w:iCs/>
          <w:sz w:val="28"/>
          <w:szCs w:val="28"/>
        </w:rPr>
        <w:t>Chủ Đề 288:</w:t>
      </w:r>
      <w:r w:rsidRPr="00A32F4F">
        <w:rPr>
          <w:rFonts w:ascii="Times New Roman" w:eastAsia="Times New Roman" w:hAnsi="Times New Roman" w:cs="Times New Roman"/>
          <w:iCs/>
          <w:sz w:val="28"/>
          <w:szCs w:val="28"/>
        </w:rPr>
        <w:t xml:space="preserve"> </w:t>
      </w:r>
      <w:r w:rsidRPr="00A32F4F">
        <w:rPr>
          <w:rFonts w:ascii="Times New Roman" w:eastAsia="Times New Roman" w:hAnsi="Times New Roman" w:cs="Times New Roman"/>
          <w:b/>
          <w:iCs/>
          <w:sz w:val="28"/>
          <w:szCs w:val="28"/>
        </w:rPr>
        <w:t xml:space="preserve">Ý Nghĩa Của Câu Trả Lời Vô Cùng Sâu Xa. Đoạn Văn Tự Phía Sau Câu </w:t>
      </w:r>
      <w:r w:rsidR="009A662D" w:rsidRPr="00A32F4F">
        <w:rPr>
          <w:rFonts w:ascii="Times New Roman" w:eastAsia="Times New Roman" w:hAnsi="Times New Roman" w:cs="Times New Roman"/>
          <w:b/>
          <w:iCs/>
          <w:sz w:val="28"/>
          <w:szCs w:val="28"/>
        </w:rPr>
        <w:t>“</w:t>
      </w:r>
      <w:r w:rsidRPr="00A32F4F">
        <w:rPr>
          <w:rFonts w:ascii="Times New Roman" w:eastAsia="Times New Roman" w:hAnsi="Times New Roman" w:cs="Times New Roman"/>
          <w:b/>
          <w:iCs/>
          <w:sz w:val="28"/>
          <w:szCs w:val="28"/>
        </w:rPr>
        <w:t>Hà Dĩ Cố</w:t>
      </w:r>
      <w:r w:rsidR="009A662D" w:rsidRPr="00A32F4F">
        <w:rPr>
          <w:rFonts w:ascii="Times New Roman" w:eastAsia="Times New Roman" w:hAnsi="Times New Roman" w:cs="Times New Roman"/>
          <w:b/>
          <w:iCs/>
          <w:sz w:val="28"/>
          <w:szCs w:val="28"/>
        </w:rPr>
        <w:t>”</w:t>
      </w:r>
      <w:r w:rsidRPr="00A32F4F">
        <w:rPr>
          <w:rFonts w:ascii="Times New Roman" w:eastAsia="Times New Roman" w:hAnsi="Times New Roman" w:cs="Times New Roman"/>
          <w:b/>
          <w:iCs/>
          <w:sz w:val="28"/>
          <w:szCs w:val="28"/>
        </w:rPr>
        <w:t xml:space="preserve"> (Tại Sao Vậy?), Chính Là Ngài Tự Mình Giải Thích Rõ Nguyên Do Vì Sao Lại Đáp Là </w:t>
      </w:r>
      <w:r w:rsidR="009A662D" w:rsidRPr="00A32F4F">
        <w:rPr>
          <w:rFonts w:ascii="Times New Roman" w:eastAsia="Times New Roman" w:hAnsi="Times New Roman" w:cs="Times New Roman"/>
          <w:b/>
          <w:iCs/>
          <w:sz w:val="28"/>
          <w:szCs w:val="28"/>
        </w:rPr>
        <w:t>“</w:t>
      </w:r>
      <w:r w:rsidRPr="00A32F4F">
        <w:rPr>
          <w:rFonts w:ascii="Times New Roman" w:eastAsia="Times New Roman" w:hAnsi="Times New Roman" w:cs="Times New Roman"/>
          <w:b/>
          <w:iCs/>
          <w:sz w:val="28"/>
          <w:szCs w:val="28"/>
        </w:rPr>
        <w:t>Rất Nhiều</w:t>
      </w:r>
      <w:r w:rsidR="009A662D" w:rsidRPr="00A32F4F">
        <w:rPr>
          <w:rFonts w:ascii="Times New Roman" w:eastAsia="Times New Roman" w:hAnsi="Times New Roman" w:cs="Times New Roman"/>
          <w:b/>
          <w:iCs/>
          <w:sz w:val="28"/>
          <w:szCs w:val="28"/>
        </w:rPr>
        <w:t>”</w:t>
      </w:r>
    </w:p>
    <w:p w14:paraId="0A7D33FF" w14:textId="40F011D9" w:rsidR="00614AD3" w:rsidRDefault="00614AD3" w:rsidP="00614AD3">
      <w:pPr>
        <w:spacing w:after="0" w:line="288" w:lineRule="auto"/>
        <w:rPr>
          <w:rFonts w:ascii="Times New Roman" w:eastAsia="Times New Roman" w:hAnsi="Times New Roman" w:cs="Times New Roman"/>
          <w:b/>
          <w:bCs/>
          <w:sz w:val="28"/>
          <w:szCs w:val="28"/>
        </w:rPr>
      </w:pPr>
      <w:r w:rsidRPr="00614AD3">
        <w:rPr>
          <w:rFonts w:ascii="Times New Roman" w:eastAsia="Times New Roman" w:hAnsi="Times New Roman" w:cs="Times New Roman"/>
          <w:b/>
          <w:bCs/>
          <w:sz w:val="28"/>
          <w:szCs w:val="28"/>
        </w:rPr>
        <w:t>Chủ giảng:</w:t>
      </w:r>
      <w:r w:rsidRPr="00614AD3">
        <w:rPr>
          <w:rFonts w:ascii="Times New Roman" w:eastAsia="Times New Roman" w:hAnsi="Times New Roman" w:cs="Times New Roman"/>
          <w:bCs/>
          <w:sz w:val="28"/>
          <w:szCs w:val="28"/>
        </w:rPr>
        <w:t xml:space="preserve"> Pháp sư Tịnh Không</w:t>
      </w:r>
    </w:p>
    <w:p w14:paraId="3083201F" w14:textId="32BCA7C6" w:rsidR="004238AB" w:rsidRPr="00A32F4F" w:rsidRDefault="004238AB" w:rsidP="00A32F4F">
      <w:pPr>
        <w:spacing w:after="0" w:line="288" w:lineRule="auto"/>
        <w:rPr>
          <w:rFonts w:ascii="Times New Roman" w:eastAsia="Times New Roman" w:hAnsi="Times New Roman" w:cs="Times New Roman"/>
          <w:sz w:val="28"/>
          <w:szCs w:val="28"/>
        </w:rPr>
      </w:pPr>
      <w:r w:rsidRPr="00A32F4F">
        <w:rPr>
          <w:rFonts w:ascii="Times New Roman" w:eastAsia="Times New Roman" w:hAnsi="Times New Roman" w:cs="Times New Roman"/>
          <w:b/>
          <w:bCs/>
          <w:sz w:val="28"/>
          <w:szCs w:val="28"/>
        </w:rPr>
        <w:t>Thời gian:</w:t>
      </w:r>
      <w:r w:rsidRPr="00A32F4F">
        <w:rPr>
          <w:rFonts w:ascii="Times New Roman" w:eastAsia="Times New Roman" w:hAnsi="Times New Roman" w:cs="Times New Roman"/>
          <w:sz w:val="28"/>
          <w:szCs w:val="28"/>
        </w:rPr>
        <w:t xml:space="preserve"> Tháng 05 năm 1995</w:t>
      </w:r>
    </w:p>
    <w:p w14:paraId="31741882" w14:textId="77777777" w:rsidR="004238AB" w:rsidRPr="00A32F4F" w:rsidRDefault="004238AB" w:rsidP="00A32F4F">
      <w:pPr>
        <w:spacing w:after="0" w:line="288" w:lineRule="auto"/>
        <w:rPr>
          <w:rFonts w:ascii="Times New Roman" w:eastAsia="Times New Roman" w:hAnsi="Times New Roman" w:cs="Times New Roman"/>
          <w:sz w:val="28"/>
          <w:szCs w:val="28"/>
        </w:rPr>
      </w:pPr>
      <w:r w:rsidRPr="00A32F4F">
        <w:rPr>
          <w:rFonts w:ascii="Times New Roman" w:eastAsia="Times New Roman" w:hAnsi="Times New Roman" w:cs="Times New Roman"/>
          <w:b/>
          <w:bCs/>
          <w:sz w:val="28"/>
          <w:szCs w:val="28"/>
        </w:rPr>
        <w:t>Địa điểm:</w:t>
      </w:r>
      <w:r w:rsidRPr="00A32F4F">
        <w:rPr>
          <w:rFonts w:ascii="Times New Roman" w:eastAsia="Times New Roman" w:hAnsi="Times New Roman" w:cs="Times New Roman"/>
          <w:sz w:val="28"/>
          <w:szCs w:val="28"/>
        </w:rPr>
        <w:t xml:space="preserve"> Cư Sĩ Lâm Phật Giáo Singapore</w:t>
      </w:r>
    </w:p>
    <w:p w14:paraId="4DDD057F" w14:textId="77777777" w:rsidR="004238AB" w:rsidRPr="00A32F4F" w:rsidRDefault="004238AB" w:rsidP="00A32F4F">
      <w:pPr>
        <w:spacing w:after="0" w:line="288" w:lineRule="auto"/>
        <w:rPr>
          <w:rFonts w:ascii="Times New Roman" w:eastAsia="Times New Roman" w:hAnsi="Times New Roman" w:cs="Times New Roman"/>
          <w:sz w:val="28"/>
          <w:szCs w:val="28"/>
        </w:rPr>
      </w:pPr>
      <w:r w:rsidRPr="00A32F4F">
        <w:rPr>
          <w:rFonts w:ascii="Times New Roman" w:eastAsia="Times New Roman" w:hAnsi="Times New Roman" w:cs="Times New Roman"/>
          <w:b/>
          <w:bCs/>
          <w:sz w:val="28"/>
          <w:szCs w:val="28"/>
        </w:rPr>
        <w:t>Trích lục từ:</w:t>
      </w:r>
      <w:r w:rsidRPr="00A32F4F">
        <w:rPr>
          <w:rFonts w:ascii="Times New Roman" w:eastAsia="Times New Roman" w:hAnsi="Times New Roman" w:cs="Times New Roman"/>
          <w:sz w:val="28"/>
          <w:szCs w:val="28"/>
        </w:rPr>
        <w:t xml:space="preserve"> Báo cáo nghiên cứu Kim Cang Bát Nhã (Tập 022)</w:t>
      </w:r>
    </w:p>
    <w:p w14:paraId="3328C3E9" w14:textId="77777777" w:rsidR="004238AB" w:rsidRPr="00A32F4F" w:rsidRDefault="004238AB" w:rsidP="00A32F4F">
      <w:pPr>
        <w:spacing w:after="0" w:line="288" w:lineRule="auto"/>
        <w:rPr>
          <w:rFonts w:ascii="Times New Roman" w:eastAsia="Times New Roman" w:hAnsi="Times New Roman" w:cs="Times New Roman"/>
          <w:sz w:val="28"/>
          <w:szCs w:val="28"/>
        </w:rPr>
      </w:pPr>
      <w:r w:rsidRPr="00A32F4F">
        <w:rPr>
          <w:rFonts w:ascii="Times New Roman" w:eastAsia="Times New Roman" w:hAnsi="Times New Roman" w:cs="Times New Roman"/>
          <w:b/>
          <w:sz w:val="28"/>
          <w:szCs w:val="28"/>
        </w:rPr>
        <w:t>Chuyển ngữ:</w:t>
      </w:r>
      <w:r w:rsidRPr="00A32F4F">
        <w:rPr>
          <w:rFonts w:ascii="Times New Roman" w:eastAsia="Times New Roman" w:hAnsi="Times New Roman" w:cs="Times New Roman"/>
          <w:sz w:val="28"/>
          <w:szCs w:val="28"/>
        </w:rPr>
        <w:t xml:space="preserve"> Tịch Minh</w:t>
      </w:r>
    </w:p>
    <w:p w14:paraId="3DF09544" w14:textId="0926352F" w:rsidR="004238AB" w:rsidRPr="00A32F4F" w:rsidRDefault="00A32F4F" w:rsidP="002F5EE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9B2074" w14:textId="09EEB230" w:rsidR="00B709FA" w:rsidRPr="00A32F4F" w:rsidRDefault="00B709FA" w:rsidP="00A32F4F">
      <w:pPr>
        <w:spacing w:after="160" w:line="288" w:lineRule="auto"/>
        <w:ind w:firstLine="540"/>
        <w:jc w:val="both"/>
        <w:rPr>
          <w:rFonts w:ascii="Times New Roman" w:eastAsia="Times New Roman" w:hAnsi="Times New Roman" w:cs="Times New Roman"/>
          <w:b/>
          <w:sz w:val="28"/>
          <w:szCs w:val="28"/>
        </w:rPr>
      </w:pPr>
      <w:r w:rsidRPr="00A32F4F">
        <w:rPr>
          <w:rFonts w:ascii="Times New Roman" w:eastAsia="DFKai-SB" w:hAnsi="Times New Roman" w:cs="Times New Roman" w:hint="eastAsia"/>
          <w:b/>
          <w:bCs/>
          <w:sz w:val="28"/>
          <w:szCs w:val="28"/>
        </w:rPr>
        <w:t>【</w:t>
      </w:r>
      <w:r w:rsidRPr="00A32F4F">
        <w:rPr>
          <w:rFonts w:ascii="Times New Roman" w:eastAsia="Times New Roman" w:hAnsi="Times New Roman" w:cs="Times New Roman"/>
          <w:b/>
          <w:bCs/>
          <w:sz w:val="28"/>
          <w:szCs w:val="28"/>
        </w:rPr>
        <w:t>Đáp ý thâm trường, hà dĩ cố hạ diện đích văn tự, tức tự kỷ thích minh đáp viết thậm đa chi sở dĩ nhiên.</w:t>
      </w:r>
      <w:r w:rsidRPr="00A32F4F">
        <w:rPr>
          <w:rFonts w:ascii="Times New Roman" w:eastAsia="DFKai-SB" w:hAnsi="Times New Roman" w:cs="Times New Roman" w:hint="eastAsia"/>
          <w:b/>
          <w:bCs/>
          <w:sz w:val="28"/>
          <w:szCs w:val="28"/>
        </w:rPr>
        <w:t>】</w:t>
      </w:r>
      <w:r w:rsidRPr="00A32F4F">
        <w:rPr>
          <w:rFonts w:ascii="Times New Roman" w:eastAsia="Times New Roman" w:hAnsi="Times New Roman" w:cs="Times New Roman"/>
          <w:b/>
          <w:sz w:val="28"/>
          <w:szCs w:val="28"/>
        </w:rPr>
        <w:t xml:space="preserve"> </w:t>
      </w:r>
      <w:r w:rsidRPr="00A32F4F">
        <w:rPr>
          <w:rFonts w:ascii="Times New Roman" w:eastAsia="Times New Roman" w:hAnsi="Times New Roman" w:cs="Times New Roman"/>
          <w:b/>
          <w:i/>
          <w:iCs/>
          <w:sz w:val="28"/>
          <w:szCs w:val="28"/>
        </w:rPr>
        <w:t xml:space="preserve">(Ý nghĩa của câu trả lời vô cùng sâu xa. Đoạn văn tự phía sau câu </w:t>
      </w:r>
      <w:r w:rsidR="009A662D" w:rsidRPr="00A32F4F">
        <w:rPr>
          <w:rFonts w:ascii="Times New Roman" w:eastAsia="Times New Roman" w:hAnsi="Times New Roman" w:cs="Times New Roman"/>
          <w:b/>
          <w:i/>
          <w:iCs/>
          <w:sz w:val="28"/>
          <w:szCs w:val="28"/>
        </w:rPr>
        <w:t>“</w:t>
      </w:r>
      <w:r w:rsidRPr="00A32F4F">
        <w:rPr>
          <w:rFonts w:ascii="Times New Roman" w:eastAsia="Times New Roman" w:hAnsi="Times New Roman" w:cs="Times New Roman"/>
          <w:b/>
          <w:i/>
          <w:iCs/>
          <w:sz w:val="28"/>
          <w:szCs w:val="28"/>
        </w:rPr>
        <w:t>Hà dĩ cố</w:t>
      </w:r>
      <w:r w:rsidR="009A662D" w:rsidRPr="00A32F4F">
        <w:rPr>
          <w:rFonts w:ascii="Times New Roman" w:eastAsia="Times New Roman" w:hAnsi="Times New Roman" w:cs="Times New Roman"/>
          <w:b/>
          <w:i/>
          <w:iCs/>
          <w:sz w:val="28"/>
          <w:szCs w:val="28"/>
        </w:rPr>
        <w:t>”</w:t>
      </w:r>
      <w:r w:rsidRPr="00A32F4F">
        <w:rPr>
          <w:rFonts w:ascii="Times New Roman" w:eastAsia="Times New Roman" w:hAnsi="Times New Roman" w:cs="Times New Roman"/>
          <w:b/>
          <w:i/>
          <w:iCs/>
          <w:sz w:val="28"/>
          <w:szCs w:val="28"/>
        </w:rPr>
        <w:t xml:space="preserve"> (Tại sao vậy?), chính là Ngài tự mình giải thích rõ nguyên do vì sao lại đáp là </w:t>
      </w:r>
      <w:r w:rsidR="009A662D" w:rsidRPr="00A32F4F">
        <w:rPr>
          <w:rFonts w:ascii="Times New Roman" w:eastAsia="Times New Roman" w:hAnsi="Times New Roman" w:cs="Times New Roman"/>
          <w:b/>
          <w:i/>
          <w:iCs/>
          <w:sz w:val="28"/>
          <w:szCs w:val="28"/>
        </w:rPr>
        <w:t>“</w:t>
      </w:r>
      <w:r w:rsidRPr="00A32F4F">
        <w:rPr>
          <w:rFonts w:ascii="Times New Roman" w:eastAsia="Times New Roman" w:hAnsi="Times New Roman" w:cs="Times New Roman"/>
          <w:b/>
          <w:i/>
          <w:iCs/>
          <w:sz w:val="28"/>
          <w:szCs w:val="28"/>
        </w:rPr>
        <w:t>rất nhiều</w:t>
      </w:r>
      <w:r w:rsidR="009A662D" w:rsidRPr="00A32F4F">
        <w:rPr>
          <w:rFonts w:ascii="Times New Roman" w:eastAsia="Times New Roman" w:hAnsi="Times New Roman" w:cs="Times New Roman"/>
          <w:b/>
          <w:i/>
          <w:iCs/>
          <w:sz w:val="28"/>
          <w:szCs w:val="28"/>
        </w:rPr>
        <w:t>”</w:t>
      </w:r>
      <w:r w:rsidRPr="00A32F4F">
        <w:rPr>
          <w:rFonts w:ascii="Times New Roman" w:eastAsia="Times New Roman" w:hAnsi="Times New Roman" w:cs="Times New Roman"/>
          <w:b/>
          <w:i/>
          <w:iCs/>
          <w:sz w:val="28"/>
          <w:szCs w:val="28"/>
        </w:rPr>
        <w:t>.)</w:t>
      </w:r>
    </w:p>
    <w:p w14:paraId="4738D84F" w14:textId="2D8041EA"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 xml:space="preserve">Ngài đáp là </w:t>
      </w:r>
      <w:r w:rsidR="009A662D" w:rsidRPr="00A32F4F">
        <w:rPr>
          <w:rFonts w:ascii="Times New Roman" w:eastAsia="Times New Roman" w:hAnsi="Times New Roman" w:cs="Times New Roman"/>
          <w:sz w:val="28"/>
          <w:szCs w:val="28"/>
        </w:rPr>
        <w:t>“</w:t>
      </w:r>
      <w:r w:rsidRPr="00A32F4F">
        <w:rPr>
          <w:rFonts w:ascii="Times New Roman" w:eastAsia="Times New Roman" w:hAnsi="Times New Roman" w:cs="Times New Roman"/>
          <w:sz w:val="28"/>
          <w:szCs w:val="28"/>
        </w:rPr>
        <w:t>rất nhiều</w:t>
      </w:r>
      <w:r w:rsidR="009A662D" w:rsidRPr="00A32F4F">
        <w:rPr>
          <w:rFonts w:ascii="Times New Roman" w:eastAsia="Times New Roman" w:hAnsi="Times New Roman" w:cs="Times New Roman"/>
          <w:sz w:val="28"/>
          <w:szCs w:val="28"/>
        </w:rPr>
        <w:t>”</w:t>
      </w:r>
      <w:r w:rsidRPr="00A32F4F">
        <w:rPr>
          <w:rFonts w:ascii="Times New Roman" w:eastAsia="Times New Roman" w:hAnsi="Times New Roman" w:cs="Times New Roman"/>
          <w:sz w:val="28"/>
          <w:szCs w:val="28"/>
        </w:rPr>
        <w:t xml:space="preserve"> (thậm đa), tại sao lại nói là rất nhiều? Là bởi Ngài đã nói ra cái lý ở trong đó rồi.</w:t>
      </w:r>
    </w:p>
    <w:p w14:paraId="6ACF2431"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 xml:space="preserve">Nếu xét trên mặt Tướng mà nói, </w:t>
      </w:r>
      <w:r w:rsidR="00E80FA5" w:rsidRPr="00A32F4F">
        <w:rPr>
          <w:rFonts w:ascii="Times New Roman" w:eastAsia="Times New Roman" w:hAnsi="Times New Roman" w:cs="Times New Roman"/>
          <w:sz w:val="28"/>
          <w:szCs w:val="28"/>
        </w:rPr>
        <w:t>người đó</w:t>
      </w:r>
      <w:r w:rsidRPr="00A32F4F">
        <w:rPr>
          <w:rFonts w:ascii="Times New Roman" w:eastAsia="Times New Roman" w:hAnsi="Times New Roman" w:cs="Times New Roman"/>
          <w:sz w:val="28"/>
          <w:szCs w:val="28"/>
        </w:rPr>
        <w:t xml:space="preserve"> được phước đương nhiên là nhiều, điều này là chân thật, không hề hư dối. Người thế gian có ai mà không cầu phước báo? Đặc biệt là tài phú (tiền tài, của cải). Tài phú tuyệt đối không phải nói quý vị muốn cầu là đạt được đâu, làm gì có chuyện dễ dàng như vậy.</w:t>
      </w:r>
    </w:p>
    <w:p w14:paraId="27AC4F4F"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Trong các Kinh Luận, Đức Phật đã giảng giải cho chúng ta vô cùng tường tận về những nhân duyên quả báo của thế gian và xuất thế gian. Vấn đề nằm ở chỗ chúng ta đọc Kinh, chúng ta nghe giảng Kinh, đọc rồi, nghe rồi, nhưng có thấu hiểu hay không? Nếu quả thật đã thấu hiểu rồi, thì quý vị có chịu y giáo phụng hành, có chịu làm theo hay không? Nếu quý vị chịu làm, thì quý vị sẽ được như ý nguyện, quý vị sẽ đạt được.</w:t>
      </w:r>
    </w:p>
    <w:p w14:paraId="186B4592"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Tài phú từ đâu mà có? Là quả báo của việc bố thí tài (tài thí).</w:t>
      </w:r>
    </w:p>
    <w:p w14:paraId="6658AA88"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Đời này quý vị phát tài, là do đời trước quý vị đã tu bố thí tài. Quý vị tu nhiều thì đời này đạt được tài phú nhiều; quý vị tu ít thì đạt được ít. Những gì quý vị đạt được và những gì quý vị đã tu, nhất định là tỷ lệ thuận với nhau. Không thể nào có đạo lý nói rằng tôi bố thí nhiều mà tôi được phước ít; hay tôi bố thí ít mà tôi được phước nhiều, tuyệt đối không có đạo lý này, nhất định là thành tỷ lệ thuận.</w:t>
      </w:r>
    </w:p>
    <w:p w14:paraId="729321F5" w14:textId="07873D7F"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lastRenderedPageBreak/>
        <w:t xml:space="preserve">Về việc này, chư vị đồng tu hãy nên đọc cho kỹ, nghiền ngẫm cho thấu cuốn </w:t>
      </w:r>
      <w:r w:rsidR="009A662D" w:rsidRPr="00A32F4F">
        <w:rPr>
          <w:rFonts w:ascii="Times New Roman" w:eastAsia="Times New Roman" w:hAnsi="Times New Roman" w:cs="Times New Roman"/>
          <w:sz w:val="28"/>
          <w:szCs w:val="28"/>
        </w:rPr>
        <w:t>“</w:t>
      </w:r>
      <w:r w:rsidRPr="00A32F4F">
        <w:rPr>
          <w:rFonts w:ascii="Times New Roman" w:eastAsia="Times New Roman" w:hAnsi="Times New Roman" w:cs="Times New Roman"/>
          <w:sz w:val="28"/>
          <w:szCs w:val="28"/>
        </w:rPr>
        <w:t>Liễu Phàm Tứ Huấn</w:t>
      </w:r>
      <w:r w:rsidR="009A662D" w:rsidRPr="00A32F4F">
        <w:rPr>
          <w:rFonts w:ascii="Times New Roman" w:eastAsia="Times New Roman" w:hAnsi="Times New Roman" w:cs="Times New Roman"/>
          <w:sz w:val="28"/>
          <w:szCs w:val="28"/>
        </w:rPr>
        <w:t>”</w:t>
      </w:r>
      <w:r w:rsidRPr="00A32F4F">
        <w:rPr>
          <w:rFonts w:ascii="Times New Roman" w:eastAsia="Times New Roman" w:hAnsi="Times New Roman" w:cs="Times New Roman"/>
          <w:sz w:val="28"/>
          <w:szCs w:val="28"/>
        </w:rPr>
        <w:t>, thì quý vị sẽ liễu giải thôi. Đây là chúng ta nói về việc được tài phú.</w:t>
      </w:r>
    </w:p>
    <w:p w14:paraId="118AAC31"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Ngày nay, chúng ta nhìn thấy trong xã hội có rất nhiều người phát tài, rất nhiều người giàu có, chúng ta biết rất rõ, đó là do nhân đời trước họ tu rất tốt. Tuy nhiên, chúng ta cũng từng nhìn thấy, những người phát tài ấy, có người thì rất hưởng phước; nhưng cũng có người phát tài, tiền của thì có đó, mà cuộc sống trôi qua thật đáng thương, đời sống của họ không có niềm vui sướng như chúng ta, không được tự tại như chúng ta. Nhân duyên quả báo ở trong đây rất phức tạp, do cái nhân tu được không giống nhau.</w:t>
      </w:r>
    </w:p>
    <w:p w14:paraId="0FFC94C4" w14:textId="5241D1F3"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 xml:space="preserve">Cùng là xả tài (bố thí tiền của), có người xả tài rất hoan hỷ, rất </w:t>
      </w:r>
      <w:r w:rsidR="00E80FA5" w:rsidRPr="00A32F4F">
        <w:rPr>
          <w:rFonts w:ascii="Times New Roman" w:eastAsia="Times New Roman" w:hAnsi="Times New Roman" w:cs="Times New Roman"/>
          <w:sz w:val="28"/>
          <w:szCs w:val="28"/>
        </w:rPr>
        <w:t>vui vẻ</w:t>
      </w:r>
      <w:r w:rsidRPr="00A32F4F">
        <w:rPr>
          <w:rFonts w:ascii="Times New Roman" w:eastAsia="Times New Roman" w:hAnsi="Times New Roman" w:cs="Times New Roman"/>
          <w:sz w:val="28"/>
          <w:szCs w:val="28"/>
        </w:rPr>
        <w:t xml:space="preserve">: </w:t>
      </w:r>
      <w:r w:rsidR="009A662D" w:rsidRPr="00A32F4F">
        <w:rPr>
          <w:rFonts w:ascii="Times New Roman" w:eastAsia="Times New Roman" w:hAnsi="Times New Roman" w:cs="Times New Roman"/>
          <w:i/>
          <w:iCs/>
          <w:sz w:val="28"/>
          <w:szCs w:val="28"/>
        </w:rPr>
        <w:t>“</w:t>
      </w:r>
      <w:r w:rsidRPr="00A32F4F">
        <w:rPr>
          <w:rFonts w:ascii="Times New Roman" w:eastAsia="Times New Roman" w:hAnsi="Times New Roman" w:cs="Times New Roman"/>
          <w:i/>
          <w:iCs/>
          <w:sz w:val="28"/>
          <w:szCs w:val="28"/>
        </w:rPr>
        <w:t>Tôi đem tiền của ra bố thí, giúp đỡ người khác</w:t>
      </w:r>
      <w:r w:rsidR="009A662D" w:rsidRPr="00A32F4F">
        <w:rPr>
          <w:rFonts w:ascii="Times New Roman" w:eastAsia="Times New Roman" w:hAnsi="Times New Roman" w:cs="Times New Roman"/>
          <w:i/>
          <w:iCs/>
          <w:sz w:val="28"/>
          <w:szCs w:val="28"/>
        </w:rPr>
        <w:t>”</w:t>
      </w:r>
      <w:r w:rsidRPr="00A32F4F">
        <w:rPr>
          <w:rFonts w:ascii="Times New Roman" w:eastAsia="Times New Roman" w:hAnsi="Times New Roman" w:cs="Times New Roman"/>
          <w:sz w:val="28"/>
          <w:szCs w:val="28"/>
        </w:rPr>
        <w:t>, trong lòng rất vui vẻ! Tương lai họ đạt được quả báo tài phú sẽ rất tự tại, một chút cũng không phải lo nghĩ, không phải phiền lòng, tài nguyên cuồn cuộn đổ về. Họ cho đi như thế nào thì thu về như thế ấy, đó là cái nhân của họ!</w:t>
      </w:r>
    </w:p>
    <w:p w14:paraId="67E3E92F"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Lại có một số người bố thí tài, nhưng bố thí rất miễn cưỡng. Thấy người khác bố thí rồi, mình không bố thí thì ngại, nên bố thí một chút, nhưng trong lòng rất khó chịu, về nhà hối hận mấy ngày trời, đau khổ còn hơn cắt thịt. Tài thì đã bố thí rồi, tương lai họ cũng sẽ đắc tài, nhưng đắc được rất không dễ dàng, kiếm tiền vô cùng vất vả, cực nhọc mới kiếm được, chân tướng sự việc là như vậy đó.</w:t>
      </w:r>
    </w:p>
    <w:p w14:paraId="2D75A2F1"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Gieo nhân gì thì gặt quả nấy, nhân duyên quả báo mảy may không sai chạy. Cho nên quý vị cần phải thấu hiểu đạo lý.</w:t>
      </w:r>
    </w:p>
    <w:p w14:paraId="14F8BC7D"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Khi đã minh lý rồi, quý vị sẽ cảm thấy cái mình bố thí này không hề mất đi đâu cả. Trong mạng đã có của cải, thì vứt cũng không mất, quý vị đời này xả cũng không hết. Quý vị xả ở chỗ này, qua vài ngày nó lại đến; quý vị xả càng nhiều, nó lại đến càng nhiều, đạo lý chính là như vậy.</w:t>
      </w:r>
    </w:p>
    <w:p w14:paraId="2563BF15"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Bố thí Pháp thì được thông minh trí huệ; Bố thí Vô úy thì được khỏe mạnh sống lâu.</w:t>
      </w:r>
    </w:p>
    <w:p w14:paraId="7EA660E4" w14:textId="77777777"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t>Trì giới chính là bố thí Vô úy. Quý vị giữ giới không sát sanh, giới không trộm cắp, quý vị tu Nhẫn nhục, đây đều thuộc về bố thí Vô úy. Không có tâm hại người, đây thuộc về bố thí Vô úy, sẽ được quả báo khỏe mạnh sống lâu.</w:t>
      </w:r>
    </w:p>
    <w:p w14:paraId="4FE009FB" w14:textId="02886E30" w:rsidR="00B709FA" w:rsidRPr="00A32F4F" w:rsidRDefault="00B709FA" w:rsidP="00A32F4F">
      <w:pPr>
        <w:spacing w:after="160" w:line="288" w:lineRule="auto"/>
        <w:ind w:firstLine="540"/>
        <w:jc w:val="both"/>
        <w:rPr>
          <w:rFonts w:ascii="Times New Roman" w:eastAsia="Times New Roman" w:hAnsi="Times New Roman" w:cs="Times New Roman"/>
          <w:sz w:val="28"/>
          <w:szCs w:val="28"/>
        </w:rPr>
      </w:pPr>
      <w:r w:rsidRPr="00A32F4F">
        <w:rPr>
          <w:rFonts w:ascii="Times New Roman" w:eastAsia="Times New Roman" w:hAnsi="Times New Roman" w:cs="Times New Roman"/>
          <w:sz w:val="28"/>
          <w:szCs w:val="28"/>
        </w:rPr>
        <w:lastRenderedPageBreak/>
        <w:t xml:space="preserve">Tu cái gì thì được cái đó, đây chính là cái gọi là </w:t>
      </w:r>
      <w:r w:rsidR="009A662D" w:rsidRPr="00A32F4F">
        <w:rPr>
          <w:rFonts w:ascii="Times New Roman" w:eastAsia="Times New Roman" w:hAnsi="Times New Roman" w:cs="Times New Roman"/>
          <w:i/>
          <w:iCs/>
          <w:sz w:val="28"/>
          <w:szCs w:val="28"/>
        </w:rPr>
        <w:t>“</w:t>
      </w:r>
      <w:r w:rsidRPr="00A32F4F">
        <w:rPr>
          <w:rFonts w:ascii="Times New Roman" w:eastAsia="Times New Roman" w:hAnsi="Times New Roman" w:cs="Times New Roman"/>
          <w:i/>
          <w:iCs/>
          <w:sz w:val="28"/>
          <w:szCs w:val="28"/>
        </w:rPr>
        <w:t>Phật thị môn trung, hữu cầu tất ứng</w:t>
      </w:r>
      <w:r w:rsidR="009A662D" w:rsidRPr="00A32F4F">
        <w:rPr>
          <w:rFonts w:ascii="Times New Roman" w:eastAsia="Times New Roman" w:hAnsi="Times New Roman" w:cs="Times New Roman"/>
          <w:i/>
          <w:iCs/>
          <w:sz w:val="28"/>
          <w:szCs w:val="28"/>
        </w:rPr>
        <w:t>”</w:t>
      </w:r>
      <w:r w:rsidRPr="00A32F4F">
        <w:rPr>
          <w:rFonts w:ascii="Times New Roman" w:eastAsia="Times New Roman" w:hAnsi="Times New Roman" w:cs="Times New Roman"/>
          <w:sz w:val="28"/>
          <w:szCs w:val="28"/>
        </w:rPr>
        <w:t xml:space="preserve"> (Trong cửa Phật, có cầu ắt có ứng).</w:t>
      </w:r>
    </w:p>
    <w:p w14:paraId="5003338E" w14:textId="5C328825" w:rsidR="00E81D69" w:rsidRPr="00A32F4F" w:rsidRDefault="009A662D" w:rsidP="00A32F4F">
      <w:pPr>
        <w:spacing w:after="160" w:line="288" w:lineRule="auto"/>
        <w:ind w:firstLine="540"/>
        <w:jc w:val="both"/>
        <w:rPr>
          <w:rFonts w:ascii="Times New Roman" w:hAnsi="Times New Roman" w:cs="Times New Roman"/>
          <w:sz w:val="28"/>
        </w:rPr>
      </w:pPr>
      <w:r w:rsidRPr="00A32F4F">
        <w:rPr>
          <w:rFonts w:ascii="Times New Roman" w:eastAsia="Times New Roman" w:hAnsi="Times New Roman" w:cs="Times New Roman"/>
          <w:sz w:val="28"/>
          <w:szCs w:val="28"/>
        </w:rPr>
        <w:t>“</w:t>
      </w:r>
      <w:r w:rsidR="00B709FA" w:rsidRPr="00A32F4F">
        <w:rPr>
          <w:rFonts w:ascii="Times New Roman" w:eastAsia="Times New Roman" w:hAnsi="Times New Roman" w:cs="Times New Roman"/>
          <w:sz w:val="28"/>
          <w:szCs w:val="28"/>
        </w:rPr>
        <w:t>Cầu</w:t>
      </w:r>
      <w:r w:rsidRPr="00A32F4F">
        <w:rPr>
          <w:rFonts w:ascii="Times New Roman" w:eastAsia="Times New Roman" w:hAnsi="Times New Roman" w:cs="Times New Roman"/>
          <w:sz w:val="28"/>
          <w:szCs w:val="28"/>
        </w:rPr>
        <w:t>”</w:t>
      </w:r>
      <w:r w:rsidR="00B709FA" w:rsidRPr="00A32F4F">
        <w:rPr>
          <w:rFonts w:ascii="Times New Roman" w:eastAsia="Times New Roman" w:hAnsi="Times New Roman" w:cs="Times New Roman"/>
          <w:sz w:val="28"/>
          <w:szCs w:val="28"/>
        </w:rPr>
        <w:t xml:space="preserve"> ở đây không phải là cầu xin Phật Bồ Tát ban cho quý vị, nghĩ như vậy là sai rồi. Phật Bồ Tát dạy cho quý vị đạo lý, dạy cho quý vị phương pháp, quý vị tự mình phải đi làm, thì quý vị sẽ đạt được; còn nếu quý vị tự mình không chịu làm, thì Phật Bồ Tát cũng không giúp được gì, điều này nhất định phải biết.</w:t>
      </w:r>
    </w:p>
    <w:sectPr w:rsidR="00E81D69" w:rsidRPr="00A32F4F" w:rsidSect="00A32F4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66FD2" w14:textId="77777777" w:rsidR="00A32F4F" w:rsidRDefault="00A32F4F" w:rsidP="00A32F4F">
      <w:pPr>
        <w:spacing w:after="0" w:line="240" w:lineRule="auto"/>
      </w:pPr>
      <w:r>
        <w:separator/>
      </w:r>
    </w:p>
  </w:endnote>
  <w:endnote w:type="continuationSeparator" w:id="0">
    <w:p w14:paraId="562D57AD" w14:textId="77777777" w:rsidR="00A32F4F" w:rsidRDefault="00A32F4F" w:rsidP="00A32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F029" w14:textId="77777777" w:rsidR="00A32F4F" w:rsidRDefault="00A32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3AB2" w14:textId="631D7F68" w:rsidR="00A32F4F" w:rsidRPr="00A32F4F" w:rsidRDefault="00A32F4F" w:rsidP="00A32F4F">
    <w:pPr>
      <w:pStyle w:val="Footer"/>
      <w:tabs>
        <w:tab w:val="clear" w:pos="4513"/>
        <w:tab w:val="clear" w:pos="9026"/>
      </w:tabs>
      <w:jc w:val="center"/>
      <w:rPr>
        <w:rFonts w:ascii="Times New Roman" w:hAnsi="Times New Roman" w:cs="Times New Roman"/>
        <w:sz w:val="24"/>
      </w:rPr>
    </w:pPr>
    <w:r w:rsidRPr="00A32F4F">
      <w:rPr>
        <w:rFonts w:ascii="Times New Roman" w:hAnsi="Times New Roman" w:cs="Times New Roman"/>
        <w:sz w:val="24"/>
      </w:rPr>
      <w:fldChar w:fldCharType="begin"/>
    </w:r>
    <w:r w:rsidRPr="00A32F4F">
      <w:rPr>
        <w:rFonts w:ascii="Times New Roman" w:hAnsi="Times New Roman" w:cs="Times New Roman"/>
        <w:sz w:val="24"/>
      </w:rPr>
      <w:instrText xml:space="preserve"> PAGE  \* MERGEFORMAT </w:instrText>
    </w:r>
    <w:r w:rsidRPr="00A32F4F">
      <w:rPr>
        <w:rFonts w:ascii="Times New Roman" w:hAnsi="Times New Roman" w:cs="Times New Roman"/>
        <w:sz w:val="24"/>
      </w:rPr>
      <w:fldChar w:fldCharType="separate"/>
    </w:r>
    <w:r w:rsidRPr="00A32F4F">
      <w:rPr>
        <w:rFonts w:ascii="Times New Roman" w:hAnsi="Times New Roman" w:cs="Times New Roman"/>
        <w:noProof/>
        <w:sz w:val="24"/>
      </w:rPr>
      <w:t>1</w:t>
    </w:r>
    <w:r w:rsidRPr="00A32F4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B1EB" w14:textId="77777777" w:rsidR="00A32F4F" w:rsidRDefault="00A32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C4C66" w14:textId="77777777" w:rsidR="00A32F4F" w:rsidRDefault="00A32F4F" w:rsidP="00A32F4F">
      <w:pPr>
        <w:spacing w:after="0" w:line="240" w:lineRule="auto"/>
      </w:pPr>
      <w:r>
        <w:separator/>
      </w:r>
    </w:p>
  </w:footnote>
  <w:footnote w:type="continuationSeparator" w:id="0">
    <w:p w14:paraId="33BD1A21" w14:textId="77777777" w:rsidR="00A32F4F" w:rsidRDefault="00A32F4F" w:rsidP="00A32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9A2D" w14:textId="77777777" w:rsidR="00A32F4F" w:rsidRDefault="00A32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72413" w14:textId="77777777" w:rsidR="00A32F4F" w:rsidRDefault="00A32F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BABA" w14:textId="77777777" w:rsidR="00A32F4F" w:rsidRDefault="00A32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E5EA8"/>
    <w:multiLevelType w:val="multilevel"/>
    <w:tmpl w:val="4E7C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499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DF7"/>
    <w:rsid w:val="000352CE"/>
    <w:rsid w:val="00184AA4"/>
    <w:rsid w:val="002F5EEE"/>
    <w:rsid w:val="004238AB"/>
    <w:rsid w:val="00614AD3"/>
    <w:rsid w:val="0079251A"/>
    <w:rsid w:val="00806B7D"/>
    <w:rsid w:val="009A662D"/>
    <w:rsid w:val="00A32F4F"/>
    <w:rsid w:val="00B709FA"/>
    <w:rsid w:val="00E56DF7"/>
    <w:rsid w:val="00E80FA5"/>
    <w:rsid w:val="00E81D6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3A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9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2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F4F"/>
  </w:style>
  <w:style w:type="paragraph" w:styleId="Footer">
    <w:name w:val="footer"/>
    <w:basedOn w:val="Normal"/>
    <w:link w:val="FooterChar"/>
    <w:uiPriority w:val="99"/>
    <w:unhideWhenUsed/>
    <w:rsid w:val="00A32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43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2026-01-31T03:04:00Z</dcterms:created>
  <dcterms:modified xsi:type="dcterms:W3CDTF">2026-10-23T03:21:00Z</dcterms:modified>
</cp:coreProperties>
</file>